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2E" w:rsidRDefault="0048432E" w:rsidP="004843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Воп</w:t>
      </w:r>
      <w:bookmarkStart w:id="0" w:name="_GoBack"/>
      <w:bookmarkEnd w:id="0"/>
      <w:r>
        <w:rPr>
          <w:rFonts w:ascii="Times New Roman,Bold" w:hAnsi="Times New Roman,Bold" w:cs="Times New Roman,Bold"/>
          <w:b/>
          <w:bCs/>
          <w:sz w:val="28"/>
          <w:szCs w:val="28"/>
        </w:rPr>
        <w:t>росы к зачету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Современные офисные информационные технологии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Информационные технологии автоматизации документооборота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Технологии компьютерных конференций и телеконференций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Информационные технологии автоматизации проектно-конструкторской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Информационные технологии в управлении проектами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Информационные технологии экспертных систем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Технологии электронного обучения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Технологии информационного поиска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Информационные технологии поддержки жизненного цикла технических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Маркетинговые информационные технологии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Информационные технологии поддержки взаимодействия с клиентами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Информационные технологии в промышленной безопасности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Технологии информационных хранилищ</w:t>
      </w:r>
    </w:p>
    <w:p w:rsidR="0048432E" w:rsidRDefault="0048432E" w:rsidP="0048432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Геоинформационные системы</w:t>
      </w:r>
    </w:p>
    <w:p w:rsidR="00C135C0" w:rsidRDefault="0048432E" w:rsidP="0048432E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15. Логистические информационные технологии</w:t>
      </w:r>
    </w:p>
    <w:sectPr w:rsidR="00C1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73"/>
    <w:rsid w:val="0048432E"/>
    <w:rsid w:val="005E2973"/>
    <w:rsid w:val="00C1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6CF1"/>
  <w15:chartTrackingRefBased/>
  <w15:docId w15:val="{D5B84FEA-9EE6-440F-BF8E-F9A42B11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2018-04-10T10:29:00Z</cp:lastPrinted>
  <dcterms:created xsi:type="dcterms:W3CDTF">2018-04-10T10:28:00Z</dcterms:created>
  <dcterms:modified xsi:type="dcterms:W3CDTF">2018-04-10T10:29:00Z</dcterms:modified>
</cp:coreProperties>
</file>